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2325B8" w:rsidRPr="009166B4" w14:paraId="3A4EFFA7" w14:textId="77777777" w:rsidTr="00EA0E8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8AB5" w14:textId="77777777" w:rsidR="002325B8" w:rsidRPr="009166B4" w:rsidRDefault="002325B8" w:rsidP="00EA0E8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9166B4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E18F095" w14:textId="4DEE795B" w:rsidR="002325B8" w:rsidRPr="009166B4" w:rsidRDefault="00274A99" w:rsidP="00EA0E8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>
              <w:rPr>
                <w:rFonts w:ascii="Tw Cen MT" w:hAnsi="Tw Cen MT"/>
                <w:b/>
                <w:sz w:val="28"/>
                <w:szCs w:val="28"/>
                <w:lang w:eastAsia="en-IN"/>
              </w:rPr>
              <w:t>22OE1EC307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2721F" w14:textId="77777777" w:rsidR="002325B8" w:rsidRPr="009166B4" w:rsidRDefault="002325B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7101FB" w14:textId="77777777" w:rsidR="002325B8" w:rsidRPr="009166B4" w:rsidRDefault="002325B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365B142" w14:textId="77777777" w:rsidR="002325B8" w:rsidRPr="009166B4" w:rsidRDefault="002325B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4DF7DC" w14:textId="77777777" w:rsidR="002325B8" w:rsidRPr="009166B4" w:rsidRDefault="002325B8" w:rsidP="00EA0E8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D2A8651" w14:textId="77777777" w:rsidR="002325B8" w:rsidRPr="009166B4" w:rsidRDefault="002325B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36FB1A2" w14:textId="77777777" w:rsidR="002325B8" w:rsidRPr="009166B4" w:rsidRDefault="002325B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EFE7662" w14:textId="77777777" w:rsidR="002325B8" w:rsidRPr="009166B4" w:rsidRDefault="002325B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061F8" w14:textId="77777777" w:rsidR="002325B8" w:rsidRPr="009166B4" w:rsidRDefault="002325B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552A" w14:textId="77777777" w:rsidR="002325B8" w:rsidRPr="009166B4" w:rsidRDefault="002325B8" w:rsidP="00EA0E8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166B4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736038E7" w14:textId="77777777" w:rsidR="002325B8" w:rsidRPr="008A411F" w:rsidRDefault="002325B8" w:rsidP="002325B8">
      <w:pPr>
        <w:spacing w:after="0" w:line="240" w:lineRule="auto"/>
        <w:jc w:val="center"/>
        <w:rPr>
          <w:rFonts w:ascii="Tw Cen MT" w:hAnsi="Tw Cen MT"/>
          <w:sz w:val="26"/>
          <w:szCs w:val="26"/>
          <w:lang w:val="en-IN" w:eastAsia="en-IN"/>
        </w:rPr>
      </w:pPr>
      <w:r w:rsidRPr="008A411F">
        <w:rPr>
          <w:rFonts w:ascii="Tw Cen MT" w:hAnsi="Tw Cen MT"/>
          <w:b/>
          <w:sz w:val="26"/>
          <w:szCs w:val="26"/>
        </w:rPr>
        <w:t>VNR VIGNANA JYOTHI INSTITUTE OF ENGINEERING AND TECHNOLOGY</w:t>
      </w:r>
    </w:p>
    <w:p w14:paraId="4D73F0A6" w14:textId="77777777" w:rsidR="002325B8" w:rsidRPr="008A411F" w:rsidRDefault="002325B8" w:rsidP="002325B8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8A411F">
        <w:rPr>
          <w:rFonts w:ascii="Tw Cen MT" w:hAnsi="Tw Cen MT"/>
          <w:bCs/>
          <w:sz w:val="26"/>
          <w:szCs w:val="26"/>
        </w:rPr>
        <w:t>(AUTONOMOUS)</w:t>
      </w:r>
    </w:p>
    <w:p w14:paraId="0315CAB6" w14:textId="6919C0CA" w:rsidR="009166B4" w:rsidRPr="008A411F" w:rsidRDefault="009166B4" w:rsidP="002325B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bookmarkStart w:id="1" w:name="_Hlk231476438"/>
      <w:r w:rsidRPr="008A411F">
        <w:rPr>
          <w:rFonts w:ascii="Tw Cen MT" w:hAnsi="Tw Cen MT"/>
          <w:sz w:val="26"/>
          <w:szCs w:val="26"/>
        </w:rPr>
        <w:t>B.Tech. III Year II Semester Regular and Supplementary Examinations, May</w:t>
      </w:r>
      <w:r w:rsidR="008A411F" w:rsidRPr="008A411F">
        <w:rPr>
          <w:rFonts w:ascii="Tw Cen MT" w:hAnsi="Tw Cen MT"/>
          <w:sz w:val="26"/>
          <w:szCs w:val="26"/>
        </w:rPr>
        <w:t>/June</w:t>
      </w:r>
      <w:r w:rsidRPr="008A411F">
        <w:rPr>
          <w:rFonts w:ascii="Tw Cen MT" w:hAnsi="Tw Cen MT"/>
          <w:sz w:val="26"/>
          <w:szCs w:val="26"/>
        </w:rPr>
        <w:t xml:space="preserve"> 2026</w:t>
      </w:r>
      <w:bookmarkEnd w:id="1"/>
      <w:r w:rsidRPr="008A411F">
        <w:rPr>
          <w:rFonts w:ascii="Tw Cen MT" w:hAnsi="Tw Cen MT"/>
          <w:sz w:val="26"/>
          <w:szCs w:val="26"/>
        </w:rPr>
        <w:t xml:space="preserve"> </w:t>
      </w:r>
    </w:p>
    <w:p w14:paraId="20528298" w14:textId="77777777" w:rsidR="009166B4" w:rsidRPr="008A411F" w:rsidRDefault="002325B8" w:rsidP="002325B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8A411F">
        <w:rPr>
          <w:rFonts w:ascii="Tw Cen MT" w:hAnsi="Tw Cen MT"/>
          <w:b/>
          <w:caps/>
          <w:noProof/>
          <w:sz w:val="26"/>
          <w:szCs w:val="26"/>
        </w:rPr>
        <w:t>5G/6G Technologies</w:t>
      </w:r>
    </w:p>
    <w:p w14:paraId="0CA83BF1" w14:textId="2B1F5B41" w:rsidR="002325B8" w:rsidRPr="009166B4" w:rsidRDefault="002325B8" w:rsidP="002325B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8A411F">
        <w:rPr>
          <w:rFonts w:ascii="Tw Cen MT" w:hAnsi="Tw Cen MT"/>
          <w:sz w:val="26"/>
          <w:szCs w:val="26"/>
        </w:rPr>
        <w:t>(</w:t>
      </w:r>
      <w:r w:rsidR="009166B4" w:rsidRPr="008A411F">
        <w:rPr>
          <w:rFonts w:ascii="Tw Cen MT" w:hAnsi="Tw Cen MT"/>
          <w:sz w:val="26"/>
          <w:szCs w:val="26"/>
        </w:rPr>
        <w:t>Open Elective</w:t>
      </w:r>
      <w:r w:rsidRPr="009166B4">
        <w:rPr>
          <w:rFonts w:ascii="Tw Cen MT" w:hAnsi="Tw Cen MT"/>
          <w:sz w:val="26"/>
          <w:szCs w:val="26"/>
        </w:rPr>
        <w:t>)</w:t>
      </w:r>
    </w:p>
    <w:p w14:paraId="2D103756" w14:textId="335C83E2" w:rsidR="002325B8" w:rsidRPr="009166B4" w:rsidRDefault="002325B8" w:rsidP="002325B8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9166B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9166B4">
        <w:rPr>
          <w:rFonts w:ascii="Tw Cen MT" w:hAnsi="Tw Cen MT"/>
          <w:b/>
          <w:sz w:val="26"/>
          <w:szCs w:val="26"/>
          <w:lang w:eastAsia="en-IN"/>
        </w:rPr>
        <w:tab/>
      </w:r>
      <w:r w:rsidRPr="009166B4">
        <w:rPr>
          <w:rFonts w:ascii="Tw Cen MT" w:hAnsi="Tw Cen MT"/>
          <w:b/>
          <w:sz w:val="26"/>
          <w:szCs w:val="26"/>
          <w:lang w:eastAsia="en-IN"/>
        </w:rPr>
        <w:tab/>
      </w:r>
      <w:r w:rsidRPr="009166B4">
        <w:rPr>
          <w:rFonts w:ascii="Tw Cen MT" w:hAnsi="Tw Cen MT"/>
          <w:b/>
          <w:sz w:val="26"/>
          <w:szCs w:val="26"/>
          <w:lang w:eastAsia="en-IN"/>
        </w:rPr>
        <w:tab/>
      </w:r>
      <w:r w:rsidRPr="009166B4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227AD37" w14:textId="77777777" w:rsidR="002325B8" w:rsidRPr="009166B4" w:rsidRDefault="002325B8" w:rsidP="002325B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9166B4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72D020E" w14:textId="77777777" w:rsidR="002325B8" w:rsidRPr="009166B4" w:rsidRDefault="002325B8" w:rsidP="002325B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9166B4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1D80E58" w14:textId="0266A059" w:rsidR="002325B8" w:rsidRPr="008A411F" w:rsidRDefault="002325B8" w:rsidP="008A411F">
      <w:pPr>
        <w:spacing w:after="0" w:line="240" w:lineRule="auto"/>
        <w:ind w:left="4320" w:firstLine="720"/>
        <w:rPr>
          <w:rFonts w:ascii="Times New Roman" w:hAnsi="Times New Roman"/>
          <w:b/>
          <w:sz w:val="23"/>
          <w:szCs w:val="23"/>
          <w:lang w:eastAsia="en-IN"/>
        </w:rPr>
      </w:pPr>
      <w:r w:rsidRPr="008A411F">
        <w:rPr>
          <w:rFonts w:ascii="Times New Roman" w:eastAsia="Calibri" w:hAnsi="Times New Roman"/>
          <w:b/>
          <w:sz w:val="23"/>
          <w:szCs w:val="23"/>
          <w:u w:val="single"/>
        </w:rPr>
        <w:t>PART–A</w:t>
      </w:r>
      <w:r w:rsidRPr="008A411F">
        <w:rPr>
          <w:rFonts w:ascii="Times New Roman" w:eastAsia="Calibri" w:hAnsi="Times New Roman"/>
          <w:b/>
          <w:sz w:val="23"/>
          <w:szCs w:val="23"/>
        </w:rPr>
        <w:tab/>
      </w:r>
      <w:r w:rsidRPr="008A411F">
        <w:rPr>
          <w:rFonts w:ascii="Times New Roman" w:eastAsia="Calibri" w:hAnsi="Times New Roman"/>
          <w:b/>
          <w:sz w:val="23"/>
          <w:szCs w:val="23"/>
        </w:rPr>
        <w:tab/>
      </w:r>
      <w:r w:rsidRPr="008A411F">
        <w:rPr>
          <w:rFonts w:ascii="Times New Roman" w:eastAsia="Calibri" w:hAnsi="Times New Roman"/>
          <w:b/>
          <w:sz w:val="23"/>
          <w:szCs w:val="23"/>
        </w:rPr>
        <w:tab/>
      </w:r>
      <w:r w:rsidRPr="008A411F">
        <w:rPr>
          <w:rFonts w:ascii="Times New Roman" w:eastAsia="Calibri" w:hAnsi="Times New Roman"/>
          <w:b/>
          <w:sz w:val="23"/>
          <w:szCs w:val="23"/>
        </w:rPr>
        <w:tab/>
        <w:t>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2325B8" w:rsidRPr="008A411F" w14:paraId="62907ECF" w14:textId="77777777" w:rsidTr="008A411F">
        <w:tc>
          <w:tcPr>
            <w:tcW w:w="902" w:type="dxa"/>
          </w:tcPr>
          <w:p w14:paraId="58AAE703" w14:textId="77777777" w:rsidR="002325B8" w:rsidRPr="008A411F" w:rsidRDefault="002325B8" w:rsidP="002325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91" w:type="dxa"/>
          </w:tcPr>
          <w:p w14:paraId="2F6D3BE7" w14:textId="77777777" w:rsidR="002325B8" w:rsidRPr="008A411F" w:rsidRDefault="002325B8" w:rsidP="009166B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Describe the technological limitations of 4G that motivated the development of 5G.</w:t>
            </w:r>
          </w:p>
        </w:tc>
        <w:tc>
          <w:tcPr>
            <w:tcW w:w="776" w:type="dxa"/>
          </w:tcPr>
          <w:p w14:paraId="0C9FE749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6D78913E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CO-1</w:t>
            </w:r>
          </w:p>
        </w:tc>
        <w:tc>
          <w:tcPr>
            <w:tcW w:w="806" w:type="dxa"/>
          </w:tcPr>
          <w:p w14:paraId="4568DA6E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2325B8" w:rsidRPr="008A411F" w14:paraId="720DC8BA" w14:textId="77777777" w:rsidTr="008A411F">
        <w:tc>
          <w:tcPr>
            <w:tcW w:w="902" w:type="dxa"/>
          </w:tcPr>
          <w:p w14:paraId="5C5DA4AA" w14:textId="77777777" w:rsidR="002325B8" w:rsidRPr="008A411F" w:rsidRDefault="002325B8" w:rsidP="002325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91" w:type="dxa"/>
          </w:tcPr>
          <w:p w14:paraId="0F82E2F4" w14:textId="77777777" w:rsidR="002325B8" w:rsidRPr="008A411F" w:rsidRDefault="002325B8" w:rsidP="009166B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Explain the concept of Service-Based Architecture (SBA) in 5G core.</w:t>
            </w:r>
          </w:p>
        </w:tc>
        <w:tc>
          <w:tcPr>
            <w:tcW w:w="776" w:type="dxa"/>
          </w:tcPr>
          <w:p w14:paraId="2B497246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3BB1B3C8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CO-2</w:t>
            </w:r>
          </w:p>
        </w:tc>
        <w:tc>
          <w:tcPr>
            <w:tcW w:w="806" w:type="dxa"/>
          </w:tcPr>
          <w:p w14:paraId="2B4ADD05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2325B8" w:rsidRPr="008A411F" w14:paraId="3B1FC8FE" w14:textId="77777777" w:rsidTr="008A411F">
        <w:tc>
          <w:tcPr>
            <w:tcW w:w="902" w:type="dxa"/>
          </w:tcPr>
          <w:p w14:paraId="15DA8574" w14:textId="77777777" w:rsidR="002325B8" w:rsidRPr="008A411F" w:rsidRDefault="002325B8" w:rsidP="002325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91" w:type="dxa"/>
          </w:tcPr>
          <w:p w14:paraId="7B3E6C9B" w14:textId="68245408" w:rsidR="002325B8" w:rsidRPr="008A411F" w:rsidRDefault="00274A99" w:rsidP="009166B4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Outline about</w:t>
            </w:r>
            <w:r w:rsidR="002325B8" w:rsidRPr="008A411F">
              <w:rPr>
                <w:rFonts w:ascii="Times New Roman" w:hAnsi="Times New Roman"/>
                <w:sz w:val="23"/>
                <w:szCs w:val="23"/>
              </w:rPr>
              <w:t xml:space="preserve"> scalable numerology in 5G NR?</w:t>
            </w:r>
          </w:p>
        </w:tc>
        <w:tc>
          <w:tcPr>
            <w:tcW w:w="776" w:type="dxa"/>
          </w:tcPr>
          <w:p w14:paraId="24D982BA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4778DC55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CO-3</w:t>
            </w:r>
          </w:p>
        </w:tc>
        <w:tc>
          <w:tcPr>
            <w:tcW w:w="806" w:type="dxa"/>
          </w:tcPr>
          <w:p w14:paraId="02A97CA7" w14:textId="3819969E" w:rsidR="002325B8" w:rsidRPr="008A411F" w:rsidRDefault="00351830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2325B8" w:rsidRPr="008A411F" w14:paraId="681B3E02" w14:textId="77777777" w:rsidTr="008A411F">
        <w:tc>
          <w:tcPr>
            <w:tcW w:w="902" w:type="dxa"/>
          </w:tcPr>
          <w:p w14:paraId="4D6E8633" w14:textId="77777777" w:rsidR="002325B8" w:rsidRPr="008A411F" w:rsidRDefault="002325B8" w:rsidP="002325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91" w:type="dxa"/>
          </w:tcPr>
          <w:p w14:paraId="241F3FC6" w14:textId="77777777" w:rsidR="002325B8" w:rsidRPr="008A411F" w:rsidRDefault="002325B8" w:rsidP="009166B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State the significance of beamforming in Massive MIMO systems.</w:t>
            </w:r>
          </w:p>
        </w:tc>
        <w:tc>
          <w:tcPr>
            <w:tcW w:w="776" w:type="dxa"/>
          </w:tcPr>
          <w:p w14:paraId="5DDE6253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376EEA5C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CO-4</w:t>
            </w:r>
          </w:p>
        </w:tc>
        <w:tc>
          <w:tcPr>
            <w:tcW w:w="806" w:type="dxa"/>
          </w:tcPr>
          <w:p w14:paraId="3521ADF4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2325B8" w:rsidRPr="008A411F" w14:paraId="7ABF3C47" w14:textId="77777777" w:rsidTr="008A411F">
        <w:tc>
          <w:tcPr>
            <w:tcW w:w="902" w:type="dxa"/>
          </w:tcPr>
          <w:p w14:paraId="7826C0CB" w14:textId="77777777" w:rsidR="002325B8" w:rsidRPr="008A411F" w:rsidRDefault="002325B8" w:rsidP="002325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91" w:type="dxa"/>
          </w:tcPr>
          <w:p w14:paraId="01BF256F" w14:textId="77777777" w:rsidR="002325B8" w:rsidRPr="008A411F" w:rsidRDefault="002325B8" w:rsidP="009166B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Mention two enabling technologies expected to play a key role in 6G networks.</w:t>
            </w:r>
          </w:p>
        </w:tc>
        <w:tc>
          <w:tcPr>
            <w:tcW w:w="776" w:type="dxa"/>
          </w:tcPr>
          <w:p w14:paraId="1D0BC634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67BF792E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CO-5</w:t>
            </w:r>
          </w:p>
        </w:tc>
        <w:tc>
          <w:tcPr>
            <w:tcW w:w="806" w:type="dxa"/>
          </w:tcPr>
          <w:p w14:paraId="3798C4B6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BL-1</w:t>
            </w:r>
          </w:p>
        </w:tc>
      </w:tr>
    </w:tbl>
    <w:p w14:paraId="44E9A3F0" w14:textId="77777777" w:rsidR="002325B8" w:rsidRPr="008A411F" w:rsidRDefault="002325B8" w:rsidP="002325B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3"/>
          <w:szCs w:val="23"/>
        </w:rPr>
      </w:pPr>
      <w:r w:rsidRPr="008A411F">
        <w:rPr>
          <w:rFonts w:ascii="Times New Roman" w:eastAsia="Calibri" w:hAnsi="Times New Roman"/>
          <w:b/>
          <w:sz w:val="23"/>
          <w:szCs w:val="23"/>
          <w:u w:val="single"/>
        </w:rPr>
        <w:t>PART- B</w:t>
      </w:r>
      <w:r w:rsidRPr="008A411F">
        <w:rPr>
          <w:rFonts w:ascii="Times New Roman" w:eastAsia="Calibri" w:hAnsi="Times New Roman"/>
          <w:b/>
          <w:sz w:val="23"/>
          <w:szCs w:val="23"/>
        </w:rPr>
        <w:tab/>
      </w:r>
      <w:r w:rsidRPr="008A411F">
        <w:rPr>
          <w:rFonts w:ascii="Times New Roman" w:eastAsia="Calibri" w:hAnsi="Times New Roman"/>
          <w:b/>
          <w:sz w:val="23"/>
          <w:szCs w:val="23"/>
        </w:rPr>
        <w:tab/>
      </w:r>
      <w:r w:rsidRPr="008A411F">
        <w:rPr>
          <w:rFonts w:ascii="Times New Roman" w:eastAsia="Calibri" w:hAnsi="Times New Roman"/>
          <w:b/>
          <w:sz w:val="23"/>
          <w:szCs w:val="23"/>
        </w:rPr>
        <w:tab/>
      </w:r>
      <w:r w:rsidRPr="008A411F">
        <w:rPr>
          <w:rFonts w:ascii="Times New Roman" w:eastAsia="Calibri" w:hAnsi="Times New Roman"/>
          <w:b/>
          <w:sz w:val="23"/>
          <w:szCs w:val="23"/>
        </w:rPr>
        <w:tab/>
        <w:t>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2325B8" w:rsidRPr="008A411F" w14:paraId="7008A4CA" w14:textId="77777777" w:rsidTr="008A411F">
        <w:tc>
          <w:tcPr>
            <w:tcW w:w="10780" w:type="dxa"/>
            <w:gridSpan w:val="5"/>
          </w:tcPr>
          <w:p w14:paraId="707267E5" w14:textId="77777777" w:rsidR="002325B8" w:rsidRPr="008A411F" w:rsidRDefault="002325B8" w:rsidP="002325B8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8A411F">
              <w:rPr>
                <w:rFonts w:ascii="Times New Roman" w:hAnsi="Times New Roman"/>
                <w:b/>
                <w:bCs/>
                <w:sz w:val="23"/>
                <w:szCs w:val="23"/>
              </w:rPr>
              <w:t>UNIT-I</w:t>
            </w:r>
          </w:p>
        </w:tc>
      </w:tr>
      <w:tr w:rsidR="002325B8" w:rsidRPr="008A411F" w14:paraId="2650E4D3" w14:textId="77777777" w:rsidTr="008A411F">
        <w:tc>
          <w:tcPr>
            <w:tcW w:w="902" w:type="dxa"/>
          </w:tcPr>
          <w:p w14:paraId="16A6C91B" w14:textId="77777777" w:rsidR="002325B8" w:rsidRPr="008A411F" w:rsidRDefault="002325B8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7462" w:type="dxa"/>
          </w:tcPr>
          <w:p w14:paraId="177DBDB2" w14:textId="77777777" w:rsidR="002325B8" w:rsidRPr="008A411F" w:rsidRDefault="002325B8" w:rsidP="009166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Explain the major architectural transformations introduced in 5G compared to previous generations.</w:t>
            </w:r>
          </w:p>
        </w:tc>
        <w:tc>
          <w:tcPr>
            <w:tcW w:w="805" w:type="dxa"/>
          </w:tcPr>
          <w:p w14:paraId="4DE30192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18C028D1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CO-1</w:t>
            </w:r>
          </w:p>
        </w:tc>
        <w:tc>
          <w:tcPr>
            <w:tcW w:w="806" w:type="dxa"/>
          </w:tcPr>
          <w:p w14:paraId="1EEA872F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2325B8" w:rsidRPr="008A411F" w14:paraId="213B7F3D" w14:textId="77777777" w:rsidTr="008A411F">
        <w:trPr>
          <w:trHeight w:val="329"/>
        </w:trPr>
        <w:tc>
          <w:tcPr>
            <w:tcW w:w="902" w:type="dxa"/>
          </w:tcPr>
          <w:p w14:paraId="086748D3" w14:textId="77777777" w:rsidR="002325B8" w:rsidRPr="008A411F" w:rsidRDefault="002325B8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7D6175C7" w14:textId="77777777" w:rsidR="002325B8" w:rsidRPr="008A411F" w:rsidRDefault="002325B8" w:rsidP="009166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Analyze how latency reduction is achieved in 5G networks through protocol enhancements.</w:t>
            </w:r>
          </w:p>
        </w:tc>
        <w:tc>
          <w:tcPr>
            <w:tcW w:w="805" w:type="dxa"/>
          </w:tcPr>
          <w:p w14:paraId="1EF05D2A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0632D021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CO-1</w:t>
            </w:r>
          </w:p>
        </w:tc>
        <w:tc>
          <w:tcPr>
            <w:tcW w:w="806" w:type="dxa"/>
          </w:tcPr>
          <w:p w14:paraId="66673A7B" w14:textId="3D8615EA" w:rsidR="002325B8" w:rsidRPr="008A411F" w:rsidRDefault="008A411F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  <w:tr w:rsidR="002325B8" w:rsidRPr="008A411F" w14:paraId="7A043C82" w14:textId="77777777" w:rsidTr="008A411F">
        <w:tc>
          <w:tcPr>
            <w:tcW w:w="10780" w:type="dxa"/>
            <w:gridSpan w:val="5"/>
          </w:tcPr>
          <w:p w14:paraId="028D18FC" w14:textId="77777777" w:rsidR="002325B8" w:rsidRPr="008A411F" w:rsidRDefault="002325B8" w:rsidP="00232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8A411F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325B8" w:rsidRPr="008A411F" w14:paraId="36A8B949" w14:textId="77777777" w:rsidTr="008A411F">
        <w:tc>
          <w:tcPr>
            <w:tcW w:w="902" w:type="dxa"/>
          </w:tcPr>
          <w:p w14:paraId="0F923394" w14:textId="77777777" w:rsidR="002325B8" w:rsidRPr="008A411F" w:rsidRDefault="002325B8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7462" w:type="dxa"/>
          </w:tcPr>
          <w:p w14:paraId="76D171FB" w14:textId="00ECA088" w:rsidR="002325B8" w:rsidRPr="008A411F" w:rsidRDefault="002325B8" w:rsidP="00F6361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 xml:space="preserve">Discuss </w:t>
            </w:r>
            <w:r w:rsidR="00F63611">
              <w:rPr>
                <w:rFonts w:ascii="Times New Roman" w:hAnsi="Times New Roman"/>
                <w:sz w:val="23"/>
                <w:szCs w:val="23"/>
              </w:rPr>
              <w:t xml:space="preserve">about </w:t>
            </w:r>
            <w:r w:rsidRPr="008A411F">
              <w:rPr>
                <w:rFonts w:ascii="Times New Roman" w:hAnsi="Times New Roman"/>
                <w:sz w:val="23"/>
                <w:szCs w:val="23"/>
              </w:rPr>
              <w:t>5G service categories and evaluate their performance requirements with suitable justification.</w:t>
            </w:r>
          </w:p>
        </w:tc>
        <w:tc>
          <w:tcPr>
            <w:tcW w:w="805" w:type="dxa"/>
          </w:tcPr>
          <w:p w14:paraId="5C0E9362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</w:tcPr>
          <w:p w14:paraId="3638F157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CO-1</w:t>
            </w:r>
          </w:p>
        </w:tc>
        <w:tc>
          <w:tcPr>
            <w:tcW w:w="806" w:type="dxa"/>
          </w:tcPr>
          <w:p w14:paraId="418F6F2C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  <w:tr w:rsidR="002325B8" w:rsidRPr="008A411F" w14:paraId="7BB82A60" w14:textId="77777777" w:rsidTr="008A411F">
        <w:tc>
          <w:tcPr>
            <w:tcW w:w="10780" w:type="dxa"/>
            <w:gridSpan w:val="5"/>
          </w:tcPr>
          <w:p w14:paraId="01D8F83F" w14:textId="77777777" w:rsidR="002325B8" w:rsidRPr="008A411F" w:rsidRDefault="002325B8" w:rsidP="00232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8A411F">
              <w:rPr>
                <w:rFonts w:ascii="Times New Roman" w:hAnsi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2325B8" w:rsidRPr="008A411F" w14:paraId="003C75EA" w14:textId="77777777" w:rsidTr="008A411F">
        <w:tc>
          <w:tcPr>
            <w:tcW w:w="902" w:type="dxa"/>
          </w:tcPr>
          <w:p w14:paraId="633EAC7F" w14:textId="77777777" w:rsidR="002325B8" w:rsidRPr="008A411F" w:rsidRDefault="002325B8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7462" w:type="dxa"/>
          </w:tcPr>
          <w:p w14:paraId="766C6C36" w14:textId="77777777" w:rsidR="002325B8" w:rsidRPr="008A411F" w:rsidRDefault="002325B8" w:rsidP="009166B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Explain the functional architecture of 5G Core network with neat diagram.</w:t>
            </w:r>
          </w:p>
        </w:tc>
        <w:tc>
          <w:tcPr>
            <w:tcW w:w="805" w:type="dxa"/>
          </w:tcPr>
          <w:p w14:paraId="388038EC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2A147F64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CO-2</w:t>
            </w:r>
          </w:p>
        </w:tc>
        <w:tc>
          <w:tcPr>
            <w:tcW w:w="806" w:type="dxa"/>
          </w:tcPr>
          <w:p w14:paraId="6F67E802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2325B8" w:rsidRPr="008A411F" w14:paraId="28789D62" w14:textId="77777777" w:rsidTr="008A411F">
        <w:tc>
          <w:tcPr>
            <w:tcW w:w="902" w:type="dxa"/>
          </w:tcPr>
          <w:p w14:paraId="2A8435C0" w14:textId="77777777" w:rsidR="002325B8" w:rsidRPr="008A411F" w:rsidRDefault="002325B8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2D0ED2E1" w14:textId="77777777" w:rsidR="002325B8" w:rsidRPr="008A411F" w:rsidRDefault="002325B8" w:rsidP="009166B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Analyze the role of AMF and SMF in mobility and session management.</w:t>
            </w:r>
          </w:p>
        </w:tc>
        <w:tc>
          <w:tcPr>
            <w:tcW w:w="805" w:type="dxa"/>
          </w:tcPr>
          <w:p w14:paraId="2CBCD895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63CD939C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CO-2</w:t>
            </w:r>
          </w:p>
        </w:tc>
        <w:tc>
          <w:tcPr>
            <w:tcW w:w="806" w:type="dxa"/>
          </w:tcPr>
          <w:p w14:paraId="60A4AC73" w14:textId="6C0089EA" w:rsidR="002325B8" w:rsidRPr="008A411F" w:rsidRDefault="008A411F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  <w:tr w:rsidR="002325B8" w:rsidRPr="008A411F" w14:paraId="7C1178C2" w14:textId="77777777" w:rsidTr="008A411F">
        <w:tc>
          <w:tcPr>
            <w:tcW w:w="10780" w:type="dxa"/>
            <w:gridSpan w:val="5"/>
          </w:tcPr>
          <w:p w14:paraId="363A77C4" w14:textId="77777777" w:rsidR="002325B8" w:rsidRPr="008A411F" w:rsidRDefault="002325B8" w:rsidP="00232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8A411F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325B8" w:rsidRPr="008A411F" w14:paraId="56436E6B" w14:textId="77777777" w:rsidTr="008A411F">
        <w:tc>
          <w:tcPr>
            <w:tcW w:w="902" w:type="dxa"/>
          </w:tcPr>
          <w:p w14:paraId="4552B385" w14:textId="77777777" w:rsidR="002325B8" w:rsidRPr="008A411F" w:rsidRDefault="002325B8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7462" w:type="dxa"/>
          </w:tcPr>
          <w:p w14:paraId="10BDD7B3" w14:textId="29BBA34C" w:rsidR="002325B8" w:rsidRPr="008A411F" w:rsidRDefault="00F325CE" w:rsidP="00F6361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 xml:space="preserve">a) </w:t>
            </w:r>
            <w:r w:rsidR="002325B8" w:rsidRPr="008A411F">
              <w:rPr>
                <w:rFonts w:ascii="Times New Roman" w:hAnsi="Times New Roman"/>
                <w:sz w:val="23"/>
                <w:szCs w:val="23"/>
              </w:rPr>
              <w:t xml:space="preserve">Discuss network slicing in 5G and </w:t>
            </w:r>
            <w:r w:rsidR="00F63611">
              <w:rPr>
                <w:rFonts w:ascii="Times New Roman" w:hAnsi="Times New Roman"/>
                <w:sz w:val="23"/>
                <w:szCs w:val="23"/>
              </w:rPr>
              <w:t>infer</w:t>
            </w:r>
            <w:r w:rsidR="002325B8" w:rsidRPr="008A411F">
              <w:rPr>
                <w:rFonts w:ascii="Times New Roman" w:hAnsi="Times New Roman"/>
                <w:sz w:val="23"/>
                <w:szCs w:val="23"/>
              </w:rPr>
              <w:t xml:space="preserve"> how logical isolation and QoS differentiation are achieved.</w:t>
            </w:r>
          </w:p>
        </w:tc>
        <w:tc>
          <w:tcPr>
            <w:tcW w:w="805" w:type="dxa"/>
          </w:tcPr>
          <w:p w14:paraId="5E08B475" w14:textId="1FEC4B4E" w:rsidR="002325B8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</w:t>
            </w:r>
            <w:r w:rsidR="002325B8" w:rsidRPr="008A411F">
              <w:rPr>
                <w:rFonts w:ascii="Times New Roman" w:hAnsi="Times New Roman"/>
                <w:sz w:val="23"/>
                <w:szCs w:val="23"/>
              </w:rPr>
              <w:t>M</w:t>
            </w:r>
          </w:p>
        </w:tc>
        <w:tc>
          <w:tcPr>
            <w:tcW w:w="805" w:type="dxa"/>
          </w:tcPr>
          <w:p w14:paraId="0EFFE2D2" w14:textId="77777777" w:rsidR="002325B8" w:rsidRPr="008A411F" w:rsidRDefault="002325B8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CO-2</w:t>
            </w:r>
          </w:p>
        </w:tc>
        <w:tc>
          <w:tcPr>
            <w:tcW w:w="806" w:type="dxa"/>
          </w:tcPr>
          <w:p w14:paraId="09AD3E80" w14:textId="50A1C108" w:rsidR="002325B8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F325CE" w:rsidRPr="008A411F" w14:paraId="59A978B4" w14:textId="77777777" w:rsidTr="008A411F">
        <w:tc>
          <w:tcPr>
            <w:tcW w:w="902" w:type="dxa"/>
          </w:tcPr>
          <w:p w14:paraId="22B08EE6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6A66D5A2" w14:textId="1E7454F2" w:rsidR="00F325CE" w:rsidRPr="008A411F" w:rsidRDefault="008A411F" w:rsidP="008A411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 xml:space="preserve">b) </w:t>
            </w:r>
            <w:r w:rsidR="00F325CE" w:rsidRPr="008A411F">
              <w:rPr>
                <w:rFonts w:ascii="Times New Roman" w:hAnsi="Times New Roman"/>
                <w:sz w:val="23"/>
                <w:szCs w:val="23"/>
              </w:rPr>
              <w:t xml:space="preserve">With </w:t>
            </w:r>
            <w:r w:rsidR="00F63611">
              <w:rPr>
                <w:rFonts w:ascii="Times New Roman" w:hAnsi="Times New Roman"/>
                <w:sz w:val="23"/>
                <w:szCs w:val="23"/>
              </w:rPr>
              <w:t xml:space="preserve">block </w:t>
            </w:r>
            <w:r w:rsidR="00F325CE" w:rsidRPr="008A411F">
              <w:rPr>
                <w:rFonts w:ascii="Times New Roman" w:hAnsi="Times New Roman"/>
                <w:sz w:val="23"/>
                <w:szCs w:val="23"/>
              </w:rPr>
              <w:t>diagram brief on 5G RAN architecture.</w:t>
            </w:r>
          </w:p>
        </w:tc>
        <w:tc>
          <w:tcPr>
            <w:tcW w:w="805" w:type="dxa"/>
          </w:tcPr>
          <w:p w14:paraId="061E9E04" w14:textId="023E47EC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5FA0C416" w14:textId="2A59CAC1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CO-2</w:t>
            </w:r>
          </w:p>
        </w:tc>
        <w:tc>
          <w:tcPr>
            <w:tcW w:w="806" w:type="dxa"/>
          </w:tcPr>
          <w:p w14:paraId="358F6885" w14:textId="4317C83E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F325CE" w:rsidRPr="008A411F" w14:paraId="55B254C2" w14:textId="77777777" w:rsidTr="008A411F">
        <w:tc>
          <w:tcPr>
            <w:tcW w:w="10780" w:type="dxa"/>
            <w:gridSpan w:val="5"/>
          </w:tcPr>
          <w:p w14:paraId="73EFE85E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8A411F">
              <w:rPr>
                <w:rFonts w:ascii="Times New Roman" w:hAnsi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F325CE" w:rsidRPr="008A411F" w14:paraId="71AF8E3E" w14:textId="77777777" w:rsidTr="008A411F">
        <w:tc>
          <w:tcPr>
            <w:tcW w:w="902" w:type="dxa"/>
          </w:tcPr>
          <w:p w14:paraId="356A84FF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7462" w:type="dxa"/>
          </w:tcPr>
          <w:p w14:paraId="527D0167" w14:textId="77777777" w:rsidR="00F325CE" w:rsidRPr="008A411F" w:rsidRDefault="00F325CE" w:rsidP="002325B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Describe 5G NR frame structure including slots and symbols.</w:t>
            </w:r>
          </w:p>
        </w:tc>
        <w:tc>
          <w:tcPr>
            <w:tcW w:w="805" w:type="dxa"/>
          </w:tcPr>
          <w:p w14:paraId="20ABB34C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760A2D25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CO-3</w:t>
            </w:r>
          </w:p>
        </w:tc>
        <w:tc>
          <w:tcPr>
            <w:tcW w:w="806" w:type="dxa"/>
          </w:tcPr>
          <w:p w14:paraId="7F72C9AA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F325CE" w:rsidRPr="008A411F" w14:paraId="41C8D842" w14:textId="77777777" w:rsidTr="008A411F">
        <w:tc>
          <w:tcPr>
            <w:tcW w:w="902" w:type="dxa"/>
          </w:tcPr>
          <w:p w14:paraId="76F0DABA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11041BAB" w14:textId="77777777" w:rsidR="00F325CE" w:rsidRPr="008A411F" w:rsidRDefault="00F325CE" w:rsidP="002325B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Analyze how different subcarrier spacings affect latency and coverage.</w:t>
            </w:r>
          </w:p>
        </w:tc>
        <w:tc>
          <w:tcPr>
            <w:tcW w:w="805" w:type="dxa"/>
          </w:tcPr>
          <w:p w14:paraId="65A6199A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303128C6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CO-3</w:t>
            </w:r>
          </w:p>
        </w:tc>
        <w:tc>
          <w:tcPr>
            <w:tcW w:w="806" w:type="dxa"/>
          </w:tcPr>
          <w:p w14:paraId="68F6091F" w14:textId="504A55D7" w:rsidR="00F325CE" w:rsidRPr="008A411F" w:rsidRDefault="008A411F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</w:t>
            </w:r>
            <w:r w:rsidR="006C7E12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F325CE" w:rsidRPr="008A411F" w14:paraId="66A0FBE0" w14:textId="77777777" w:rsidTr="008A411F">
        <w:tc>
          <w:tcPr>
            <w:tcW w:w="10780" w:type="dxa"/>
            <w:gridSpan w:val="5"/>
          </w:tcPr>
          <w:p w14:paraId="511D2854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8A411F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325CE" w:rsidRPr="008A411F" w14:paraId="1F6B8065" w14:textId="77777777" w:rsidTr="008A411F">
        <w:trPr>
          <w:trHeight w:val="70"/>
        </w:trPr>
        <w:tc>
          <w:tcPr>
            <w:tcW w:w="902" w:type="dxa"/>
          </w:tcPr>
          <w:p w14:paraId="48EBA6A7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7462" w:type="dxa"/>
          </w:tcPr>
          <w:p w14:paraId="13652C30" w14:textId="04EE72FE" w:rsidR="00F325CE" w:rsidRPr="008A411F" w:rsidRDefault="008A411F" w:rsidP="00F6361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a) Explain</w:t>
            </w:r>
            <w:r w:rsidR="00F325CE" w:rsidRPr="008A411F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F63611">
              <w:rPr>
                <w:rFonts w:ascii="Times New Roman" w:hAnsi="Times New Roman"/>
                <w:sz w:val="23"/>
                <w:szCs w:val="23"/>
              </w:rPr>
              <w:t xml:space="preserve">5G </w:t>
            </w:r>
            <w:r w:rsidR="00F325CE" w:rsidRPr="008A411F">
              <w:rPr>
                <w:rFonts w:ascii="Times New Roman" w:hAnsi="Times New Roman"/>
                <w:sz w:val="23"/>
                <w:szCs w:val="23"/>
              </w:rPr>
              <w:t xml:space="preserve">frequency range </w:t>
            </w:r>
            <w:proofErr w:type="gramStart"/>
            <w:r w:rsidR="00F325CE" w:rsidRPr="008A411F">
              <w:rPr>
                <w:rFonts w:ascii="Times New Roman" w:hAnsi="Times New Roman"/>
                <w:sz w:val="23"/>
                <w:szCs w:val="23"/>
              </w:rPr>
              <w:t>classification  and</w:t>
            </w:r>
            <w:proofErr w:type="gramEnd"/>
            <w:r w:rsidR="00F325CE" w:rsidRPr="008A411F">
              <w:rPr>
                <w:rFonts w:ascii="Times New Roman" w:hAnsi="Times New Roman"/>
                <w:sz w:val="23"/>
                <w:szCs w:val="23"/>
              </w:rPr>
              <w:t xml:space="preserve"> their impact on bandwidth and throughput.</w:t>
            </w:r>
          </w:p>
        </w:tc>
        <w:tc>
          <w:tcPr>
            <w:tcW w:w="805" w:type="dxa"/>
          </w:tcPr>
          <w:p w14:paraId="2B5CE6E9" w14:textId="67669AD1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26133856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CO-3</w:t>
            </w:r>
          </w:p>
        </w:tc>
        <w:tc>
          <w:tcPr>
            <w:tcW w:w="806" w:type="dxa"/>
          </w:tcPr>
          <w:p w14:paraId="4A64FDDA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  <w:tr w:rsidR="00F325CE" w:rsidRPr="008A411F" w14:paraId="15E6C00C" w14:textId="77777777" w:rsidTr="008A411F">
        <w:trPr>
          <w:trHeight w:val="70"/>
        </w:trPr>
        <w:tc>
          <w:tcPr>
            <w:tcW w:w="902" w:type="dxa"/>
          </w:tcPr>
          <w:p w14:paraId="57250EA0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43AF06BD" w14:textId="7393797B" w:rsidR="00F325CE" w:rsidRPr="008A411F" w:rsidRDefault="00F325CE" w:rsidP="005568D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b) B</w:t>
            </w:r>
            <w:r w:rsidR="005568D8">
              <w:rPr>
                <w:rFonts w:ascii="Times New Roman" w:hAnsi="Times New Roman"/>
                <w:sz w:val="23"/>
                <w:szCs w:val="23"/>
              </w:rPr>
              <w:t>rief on</w:t>
            </w:r>
            <w:r w:rsidRPr="008A411F">
              <w:rPr>
                <w:rFonts w:ascii="Times New Roman" w:hAnsi="Times New Roman"/>
                <w:sz w:val="23"/>
                <w:szCs w:val="23"/>
              </w:rPr>
              <w:t xml:space="preserve"> symbol</w:t>
            </w:r>
            <w:r w:rsidR="008A411F" w:rsidRPr="008A411F">
              <w:rPr>
                <w:rFonts w:ascii="Times New Roman" w:hAnsi="Times New Roman"/>
                <w:sz w:val="23"/>
                <w:szCs w:val="23"/>
              </w:rPr>
              <w:t xml:space="preserve">, </w:t>
            </w:r>
            <w:proofErr w:type="spellStart"/>
            <w:r w:rsidR="008A411F" w:rsidRPr="008A411F">
              <w:rPr>
                <w:rFonts w:ascii="Times New Roman" w:hAnsi="Times New Roman"/>
                <w:sz w:val="23"/>
                <w:szCs w:val="23"/>
              </w:rPr>
              <w:t>slot</w:t>
            </w:r>
            <w:proofErr w:type="gramStart"/>
            <w:r w:rsidR="008A411F" w:rsidRPr="008A411F">
              <w:rPr>
                <w:rFonts w:ascii="Times New Roman" w:hAnsi="Times New Roman"/>
                <w:sz w:val="23"/>
                <w:szCs w:val="23"/>
              </w:rPr>
              <w:t>,subframe,frame</w:t>
            </w:r>
            <w:proofErr w:type="spellEnd"/>
            <w:proofErr w:type="gramEnd"/>
            <w:r w:rsidRPr="008A411F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805" w:type="dxa"/>
          </w:tcPr>
          <w:p w14:paraId="2CA248BE" w14:textId="5D0A2088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68CD70D2" w14:textId="688EDD31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CO-3</w:t>
            </w:r>
          </w:p>
        </w:tc>
        <w:tc>
          <w:tcPr>
            <w:tcW w:w="806" w:type="dxa"/>
          </w:tcPr>
          <w:p w14:paraId="2C6E134A" w14:textId="12E185BA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F325CE" w:rsidRPr="008A411F" w14:paraId="2084EE28" w14:textId="77777777" w:rsidTr="008A411F">
        <w:tc>
          <w:tcPr>
            <w:tcW w:w="10780" w:type="dxa"/>
            <w:gridSpan w:val="5"/>
          </w:tcPr>
          <w:p w14:paraId="7A296141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8A411F">
              <w:rPr>
                <w:rFonts w:ascii="Times New Roman" w:hAnsi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F325CE" w:rsidRPr="008A411F" w14:paraId="7D8E6C41" w14:textId="77777777" w:rsidTr="008A411F">
        <w:tc>
          <w:tcPr>
            <w:tcW w:w="902" w:type="dxa"/>
          </w:tcPr>
          <w:p w14:paraId="26B12B9B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7462" w:type="dxa"/>
          </w:tcPr>
          <w:p w14:paraId="75E2A030" w14:textId="02DC71F2" w:rsidR="00F325CE" w:rsidRPr="008A411F" w:rsidRDefault="00F325CE" w:rsidP="005568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Ex</w:t>
            </w:r>
            <w:r w:rsidR="005568D8">
              <w:rPr>
                <w:rFonts w:ascii="Times New Roman" w:hAnsi="Times New Roman"/>
                <w:sz w:val="23"/>
                <w:szCs w:val="23"/>
              </w:rPr>
              <w:t>tend</w:t>
            </w:r>
            <w:r w:rsidRPr="008A411F">
              <w:rPr>
                <w:rFonts w:ascii="Times New Roman" w:hAnsi="Times New Roman"/>
                <w:sz w:val="23"/>
                <w:szCs w:val="23"/>
              </w:rPr>
              <w:t xml:space="preserve"> the working principle of OFDM in 5G systems.</w:t>
            </w:r>
          </w:p>
        </w:tc>
        <w:tc>
          <w:tcPr>
            <w:tcW w:w="805" w:type="dxa"/>
          </w:tcPr>
          <w:p w14:paraId="12284B33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2ED99D73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CO-4</w:t>
            </w:r>
          </w:p>
        </w:tc>
        <w:tc>
          <w:tcPr>
            <w:tcW w:w="806" w:type="dxa"/>
          </w:tcPr>
          <w:p w14:paraId="6D7A07E9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F325CE" w:rsidRPr="008A411F" w14:paraId="18E0E0F2" w14:textId="77777777" w:rsidTr="008A411F">
        <w:tc>
          <w:tcPr>
            <w:tcW w:w="902" w:type="dxa"/>
          </w:tcPr>
          <w:p w14:paraId="5BDBE822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1E653732" w14:textId="77777777" w:rsidR="00F325CE" w:rsidRPr="008A411F" w:rsidRDefault="00F325CE" w:rsidP="002325B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Analyze propagation characteristics at millimeter-wave frequencies.</w:t>
            </w:r>
          </w:p>
        </w:tc>
        <w:tc>
          <w:tcPr>
            <w:tcW w:w="805" w:type="dxa"/>
          </w:tcPr>
          <w:p w14:paraId="2C0340A6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13D3DEB9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CO-4</w:t>
            </w:r>
          </w:p>
        </w:tc>
        <w:tc>
          <w:tcPr>
            <w:tcW w:w="806" w:type="dxa"/>
          </w:tcPr>
          <w:p w14:paraId="42141E72" w14:textId="694554E7" w:rsidR="00F325CE" w:rsidRPr="008A411F" w:rsidRDefault="008A411F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  <w:tr w:rsidR="00F325CE" w:rsidRPr="008A411F" w14:paraId="6F3480DA" w14:textId="77777777" w:rsidTr="008A411F">
        <w:tc>
          <w:tcPr>
            <w:tcW w:w="10780" w:type="dxa"/>
            <w:gridSpan w:val="5"/>
          </w:tcPr>
          <w:p w14:paraId="06225C1D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8A411F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325CE" w:rsidRPr="008A411F" w14:paraId="2294C2C4" w14:textId="77777777" w:rsidTr="008A411F">
        <w:tc>
          <w:tcPr>
            <w:tcW w:w="902" w:type="dxa"/>
          </w:tcPr>
          <w:p w14:paraId="4C400D80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7462" w:type="dxa"/>
          </w:tcPr>
          <w:p w14:paraId="5052CD54" w14:textId="22021453" w:rsidR="00F325CE" w:rsidRPr="008A411F" w:rsidRDefault="00F325CE" w:rsidP="005568D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 xml:space="preserve">a) </w:t>
            </w:r>
            <w:r w:rsidR="005568D8">
              <w:rPr>
                <w:rFonts w:ascii="Times New Roman" w:hAnsi="Times New Roman"/>
                <w:sz w:val="23"/>
                <w:szCs w:val="23"/>
              </w:rPr>
              <w:t>Summarize</w:t>
            </w:r>
            <w:r w:rsidRPr="008A411F">
              <w:rPr>
                <w:rFonts w:ascii="Times New Roman" w:hAnsi="Times New Roman"/>
                <w:sz w:val="23"/>
                <w:szCs w:val="23"/>
              </w:rPr>
              <w:t xml:space="preserve"> the basic MIMO system model and the benefits of Massive MIMO in dense deployments.</w:t>
            </w:r>
          </w:p>
        </w:tc>
        <w:tc>
          <w:tcPr>
            <w:tcW w:w="805" w:type="dxa"/>
          </w:tcPr>
          <w:p w14:paraId="139BE397" w14:textId="535D51BE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5E76C3B0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CO-4</w:t>
            </w:r>
          </w:p>
        </w:tc>
        <w:tc>
          <w:tcPr>
            <w:tcW w:w="806" w:type="dxa"/>
          </w:tcPr>
          <w:p w14:paraId="0D3E1ABF" w14:textId="0FAD6EA2" w:rsidR="00F325CE" w:rsidRPr="008A411F" w:rsidRDefault="008A411F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F325CE" w:rsidRPr="008A411F" w14:paraId="5F78D221" w14:textId="77777777" w:rsidTr="008A411F">
        <w:tc>
          <w:tcPr>
            <w:tcW w:w="902" w:type="dxa"/>
          </w:tcPr>
          <w:p w14:paraId="033FF105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470DFDD2" w14:textId="44D28899" w:rsidR="00F325CE" w:rsidRPr="008A411F" w:rsidRDefault="00F325CE" w:rsidP="00F325CE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 xml:space="preserve">b) Illustrate the </w:t>
            </w:r>
            <w:r w:rsidR="005568D8">
              <w:rPr>
                <w:rFonts w:ascii="Times New Roman" w:hAnsi="Times New Roman"/>
                <w:sz w:val="23"/>
                <w:szCs w:val="23"/>
              </w:rPr>
              <w:t xml:space="preserve">following </w:t>
            </w:r>
            <w:r w:rsidRPr="008A411F">
              <w:rPr>
                <w:rFonts w:ascii="Times New Roman" w:hAnsi="Times New Roman"/>
                <w:sz w:val="23"/>
                <w:szCs w:val="23"/>
              </w:rPr>
              <w:t xml:space="preserve">concepts-small </w:t>
            </w:r>
            <w:proofErr w:type="gramStart"/>
            <w:r w:rsidRPr="008A411F">
              <w:rPr>
                <w:rFonts w:ascii="Times New Roman" w:hAnsi="Times New Roman"/>
                <w:sz w:val="23"/>
                <w:szCs w:val="23"/>
              </w:rPr>
              <w:t>cells ,</w:t>
            </w:r>
            <w:proofErr w:type="gramEnd"/>
            <w:r w:rsidRPr="008A411F">
              <w:rPr>
                <w:rFonts w:ascii="Times New Roman" w:hAnsi="Times New Roman"/>
                <w:sz w:val="23"/>
                <w:szCs w:val="23"/>
              </w:rPr>
              <w:t xml:space="preserve"> D2D ,M2M.</w:t>
            </w:r>
          </w:p>
        </w:tc>
        <w:tc>
          <w:tcPr>
            <w:tcW w:w="805" w:type="dxa"/>
          </w:tcPr>
          <w:p w14:paraId="7ECF332F" w14:textId="4995669F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6DEB975F" w14:textId="038EBF0D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CO-4</w:t>
            </w:r>
          </w:p>
        </w:tc>
        <w:tc>
          <w:tcPr>
            <w:tcW w:w="806" w:type="dxa"/>
          </w:tcPr>
          <w:p w14:paraId="021AF6C0" w14:textId="567D2066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F325CE" w:rsidRPr="008A411F" w14:paraId="7429B274" w14:textId="77777777" w:rsidTr="008A411F">
        <w:tc>
          <w:tcPr>
            <w:tcW w:w="10780" w:type="dxa"/>
            <w:gridSpan w:val="5"/>
          </w:tcPr>
          <w:p w14:paraId="4000A794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8A411F">
              <w:rPr>
                <w:rFonts w:ascii="Times New Roman" w:hAnsi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F325CE" w:rsidRPr="008A411F" w14:paraId="40AD3947" w14:textId="77777777" w:rsidTr="008A411F">
        <w:trPr>
          <w:trHeight w:val="123"/>
        </w:trPr>
        <w:tc>
          <w:tcPr>
            <w:tcW w:w="902" w:type="dxa"/>
          </w:tcPr>
          <w:p w14:paraId="7EAFF63C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7462" w:type="dxa"/>
          </w:tcPr>
          <w:p w14:paraId="3F8663CB" w14:textId="77777777" w:rsidR="00F325CE" w:rsidRPr="008A411F" w:rsidRDefault="00F325CE" w:rsidP="002325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Discuss limitations of 5G that motivate evolution toward 6G.</w:t>
            </w:r>
          </w:p>
        </w:tc>
        <w:tc>
          <w:tcPr>
            <w:tcW w:w="805" w:type="dxa"/>
          </w:tcPr>
          <w:p w14:paraId="21AF304D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58DCAD5F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CO-5</w:t>
            </w:r>
          </w:p>
        </w:tc>
        <w:tc>
          <w:tcPr>
            <w:tcW w:w="806" w:type="dxa"/>
          </w:tcPr>
          <w:p w14:paraId="24F40695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  <w:tr w:rsidR="00F325CE" w:rsidRPr="008A411F" w14:paraId="24CAFC07" w14:textId="77777777" w:rsidTr="008A411F">
        <w:tc>
          <w:tcPr>
            <w:tcW w:w="902" w:type="dxa"/>
          </w:tcPr>
          <w:p w14:paraId="507B26A5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1F865738" w14:textId="77777777" w:rsidR="00F325CE" w:rsidRPr="008A411F" w:rsidRDefault="00F325CE" w:rsidP="002325B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Explain expected spectrum utilization and data rate targets in 6G.</w:t>
            </w:r>
          </w:p>
        </w:tc>
        <w:tc>
          <w:tcPr>
            <w:tcW w:w="805" w:type="dxa"/>
          </w:tcPr>
          <w:p w14:paraId="7FCCB98F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6BF7A852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CO-5</w:t>
            </w:r>
          </w:p>
        </w:tc>
        <w:tc>
          <w:tcPr>
            <w:tcW w:w="806" w:type="dxa"/>
          </w:tcPr>
          <w:p w14:paraId="170137EB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F325CE" w:rsidRPr="008A411F" w14:paraId="4025A8E4" w14:textId="77777777" w:rsidTr="008A411F">
        <w:tc>
          <w:tcPr>
            <w:tcW w:w="10780" w:type="dxa"/>
            <w:gridSpan w:val="5"/>
          </w:tcPr>
          <w:p w14:paraId="1A33613A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8A411F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325CE" w:rsidRPr="008A411F" w14:paraId="1004B806" w14:textId="77777777" w:rsidTr="008A411F">
        <w:tc>
          <w:tcPr>
            <w:tcW w:w="902" w:type="dxa"/>
          </w:tcPr>
          <w:p w14:paraId="7FCCFCDB" w14:textId="77777777" w:rsidR="00F325CE" w:rsidRPr="008A411F" w:rsidRDefault="00F325CE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  <w:tc>
          <w:tcPr>
            <w:tcW w:w="7462" w:type="dxa"/>
          </w:tcPr>
          <w:p w14:paraId="760D4914" w14:textId="1B41597B" w:rsidR="00F325CE" w:rsidRPr="008A411F" w:rsidRDefault="00F325CE" w:rsidP="005568D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 xml:space="preserve">a) </w:t>
            </w:r>
            <w:r w:rsidR="005568D8">
              <w:rPr>
                <w:rFonts w:ascii="Times New Roman" w:hAnsi="Times New Roman"/>
                <w:sz w:val="23"/>
                <w:szCs w:val="23"/>
              </w:rPr>
              <w:t>Apply</w:t>
            </w:r>
            <w:r w:rsidRPr="008A411F">
              <w:rPr>
                <w:rFonts w:ascii="Times New Roman" w:hAnsi="Times New Roman"/>
                <w:sz w:val="23"/>
                <w:szCs w:val="23"/>
              </w:rPr>
              <w:t xml:space="preserve"> OTFS modulation </w:t>
            </w:r>
            <w:r w:rsidR="005568D8">
              <w:rPr>
                <w:rFonts w:ascii="Times New Roman" w:hAnsi="Times New Roman"/>
                <w:sz w:val="23"/>
                <w:szCs w:val="23"/>
              </w:rPr>
              <w:t>to</w:t>
            </w:r>
            <w:r w:rsidR="00051279">
              <w:rPr>
                <w:rFonts w:ascii="Times New Roman" w:hAnsi="Times New Roman"/>
                <w:sz w:val="23"/>
                <w:szCs w:val="23"/>
              </w:rPr>
              <w:t xml:space="preserve"> counter delay and Doppler effect.</w:t>
            </w:r>
          </w:p>
        </w:tc>
        <w:tc>
          <w:tcPr>
            <w:tcW w:w="805" w:type="dxa"/>
          </w:tcPr>
          <w:p w14:paraId="76B97747" w14:textId="084B015B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4421D81A" w14:textId="77777777" w:rsidR="00F325CE" w:rsidRPr="008A411F" w:rsidRDefault="00F325CE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CO-5</w:t>
            </w:r>
          </w:p>
        </w:tc>
        <w:tc>
          <w:tcPr>
            <w:tcW w:w="806" w:type="dxa"/>
          </w:tcPr>
          <w:p w14:paraId="616C3A48" w14:textId="4E36A3C0" w:rsidR="00F325CE" w:rsidRPr="008A411F" w:rsidRDefault="008A411F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  <w:tr w:rsidR="008E300D" w:rsidRPr="008A411F" w14:paraId="27F75DFD" w14:textId="77777777" w:rsidTr="008A411F">
        <w:tc>
          <w:tcPr>
            <w:tcW w:w="902" w:type="dxa"/>
          </w:tcPr>
          <w:p w14:paraId="4BF4CF9D" w14:textId="77777777" w:rsidR="008E300D" w:rsidRPr="008A411F" w:rsidRDefault="008E300D" w:rsidP="002325B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09CD9DB2" w14:textId="18845D5E" w:rsidR="008E300D" w:rsidRPr="008A411F" w:rsidRDefault="008A411F" w:rsidP="009166B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b) Analyze</w:t>
            </w:r>
            <w:r w:rsidR="008E300D" w:rsidRPr="008A411F">
              <w:rPr>
                <w:rFonts w:ascii="Times New Roman" w:hAnsi="Times New Roman"/>
                <w:sz w:val="23"/>
                <w:szCs w:val="23"/>
              </w:rPr>
              <w:t xml:space="preserve"> the role of Rate-Splitting Multiple Access (RSMA) in 6G systems.</w:t>
            </w:r>
          </w:p>
        </w:tc>
        <w:tc>
          <w:tcPr>
            <w:tcW w:w="805" w:type="dxa"/>
          </w:tcPr>
          <w:p w14:paraId="3027591B" w14:textId="201ACB1E" w:rsidR="008E300D" w:rsidRPr="008A411F" w:rsidRDefault="008E300D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7092376C" w14:textId="3EEF03CF" w:rsidR="008E300D" w:rsidRPr="008A411F" w:rsidRDefault="008E300D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CO-5</w:t>
            </w:r>
          </w:p>
        </w:tc>
        <w:tc>
          <w:tcPr>
            <w:tcW w:w="806" w:type="dxa"/>
          </w:tcPr>
          <w:p w14:paraId="3465298A" w14:textId="5F16D2B7" w:rsidR="008E300D" w:rsidRPr="008A411F" w:rsidRDefault="008E300D" w:rsidP="002325B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A411F"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</w:tbl>
    <w:p w14:paraId="201465D2" w14:textId="77777777" w:rsidR="002325B8" w:rsidRPr="008A411F" w:rsidRDefault="002325B8" w:rsidP="002325B8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p w14:paraId="4992E023" w14:textId="77777777" w:rsidR="002325B8" w:rsidRPr="008A411F" w:rsidRDefault="002325B8" w:rsidP="002325B8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 w:rsidRPr="008A411F">
        <w:rPr>
          <w:rFonts w:ascii="Times New Roman" w:hAnsi="Times New Roman"/>
          <w:sz w:val="23"/>
          <w:szCs w:val="23"/>
        </w:rPr>
        <w:t>****</w:t>
      </w:r>
    </w:p>
    <w:p w14:paraId="5FE2715A" w14:textId="77777777" w:rsidR="00DA532E" w:rsidRPr="009166B4" w:rsidRDefault="00DA532E">
      <w:pPr>
        <w:rPr>
          <w:rFonts w:ascii="Times New Roman" w:hAnsi="Times New Roman"/>
          <w:sz w:val="24"/>
          <w:szCs w:val="24"/>
        </w:rPr>
      </w:pPr>
    </w:p>
    <w:sectPr w:rsidR="00DA532E" w:rsidRPr="009166B4" w:rsidSect="008A411F">
      <w:footerReference w:type="default" r:id="rId8"/>
      <w:pgSz w:w="11906" w:h="16838"/>
      <w:pgMar w:top="568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62CE3" w14:textId="77777777" w:rsidR="005363A0" w:rsidRDefault="005363A0" w:rsidP="009166B4">
      <w:pPr>
        <w:spacing w:after="0" w:line="240" w:lineRule="auto"/>
      </w:pPr>
      <w:r>
        <w:separator/>
      </w:r>
    </w:p>
  </w:endnote>
  <w:endnote w:type="continuationSeparator" w:id="0">
    <w:p w14:paraId="482CC175" w14:textId="77777777" w:rsidR="005363A0" w:rsidRDefault="005363A0" w:rsidP="00916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18036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F589B12" w14:textId="75893E4B" w:rsidR="009166B4" w:rsidRDefault="009166B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4B8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4B8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E91518" w14:textId="77777777" w:rsidR="009166B4" w:rsidRDefault="009166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1BD88" w14:textId="77777777" w:rsidR="005363A0" w:rsidRDefault="005363A0" w:rsidP="009166B4">
      <w:pPr>
        <w:spacing w:after="0" w:line="240" w:lineRule="auto"/>
      </w:pPr>
      <w:r>
        <w:separator/>
      </w:r>
    </w:p>
  </w:footnote>
  <w:footnote w:type="continuationSeparator" w:id="0">
    <w:p w14:paraId="610A93F8" w14:textId="77777777" w:rsidR="005363A0" w:rsidRDefault="005363A0" w:rsidP="00916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32E"/>
    <w:rsid w:val="00051279"/>
    <w:rsid w:val="002325B8"/>
    <w:rsid w:val="002362B1"/>
    <w:rsid w:val="00274A99"/>
    <w:rsid w:val="00294B82"/>
    <w:rsid w:val="00351830"/>
    <w:rsid w:val="005363A0"/>
    <w:rsid w:val="005568D8"/>
    <w:rsid w:val="006C7E12"/>
    <w:rsid w:val="008A411F"/>
    <w:rsid w:val="008E300D"/>
    <w:rsid w:val="009166B4"/>
    <w:rsid w:val="00A86933"/>
    <w:rsid w:val="00DA532E"/>
    <w:rsid w:val="00DC1EAC"/>
    <w:rsid w:val="00E41859"/>
    <w:rsid w:val="00ED3471"/>
    <w:rsid w:val="00F325CE"/>
    <w:rsid w:val="00F6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6F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B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53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5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53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53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53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3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53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53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53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53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5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53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53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53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3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53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53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53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53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5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3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53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53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53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53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53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53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3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532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2325B8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166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66B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166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6B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B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53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5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53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53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53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3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53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53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53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53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5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53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53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53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3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53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53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53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53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5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3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53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53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53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53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53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53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3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532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2325B8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166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66B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166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6B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11</cp:revision>
  <cp:lastPrinted>2026-06-09T06:00:00Z</cp:lastPrinted>
  <dcterms:created xsi:type="dcterms:W3CDTF">2026-05-14T06:58:00Z</dcterms:created>
  <dcterms:modified xsi:type="dcterms:W3CDTF">2026-06-09T06:00:00Z</dcterms:modified>
</cp:coreProperties>
</file>